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327.27272727272725" w:lineRule="auto"/>
        <w:jc w:val="left"/>
        <w:rPr>
          <w:rFonts w:ascii="Calibri" w:cs="Calibri" w:eastAsia="Calibri" w:hAnsi="Calibri"/>
        </w:rPr>
      </w:pPr>
      <w:r w:rsidDel="00000000" w:rsidR="00000000" w:rsidRPr="00000000">
        <w:rPr>
          <w:rFonts w:ascii="Calibri" w:cs="Calibri" w:eastAsia="Calibri" w:hAnsi="Calibri"/>
          <w:rtl w:val="0"/>
        </w:rPr>
        <w:br w:type="textWrapping"/>
        <w:br w:type="textWrapping"/>
      </w:r>
      <w:r w:rsidDel="00000000" w:rsidR="00000000" w:rsidRPr="00000000">
        <w:rPr>
          <w:rFonts w:ascii="Calibri" w:cs="Calibri" w:eastAsia="Calibri" w:hAnsi="Calibri"/>
          <w:rtl w:val="0"/>
        </w:rPr>
        <w:t xml:space="preserve">Dear Valued Patient,</w:t>
      </w:r>
    </w:p>
    <w:p w:rsidR="00000000" w:rsidDel="00000000" w:rsidP="00000000" w:rsidRDefault="00000000" w:rsidRPr="00000000" w14:paraId="00000002">
      <w:pPr>
        <w:spacing w:after="200" w:line="276" w:lineRule="auto"/>
        <w:ind w:right="1440"/>
        <w:rPr>
          <w:rFonts w:ascii="Calibri" w:cs="Calibri" w:eastAsia="Calibri" w:hAnsi="Calibri"/>
        </w:rPr>
      </w:pPr>
      <w:r w:rsidDel="00000000" w:rsidR="00000000" w:rsidRPr="00000000">
        <w:rPr>
          <w:rFonts w:ascii="Calibri" w:cs="Calibri" w:eastAsia="Calibri" w:hAnsi="Calibri"/>
          <w:rtl w:val="0"/>
        </w:rPr>
        <w:t xml:space="preserve">The purpose of this letter is to introduce you to a new program we are introducing in partnership with Medicare. The program is called Remote Patient Monitoring (RPM) and has been shown to:</w:t>
      </w:r>
    </w:p>
    <w:p w:rsidR="00000000" w:rsidDel="00000000" w:rsidP="00000000" w:rsidRDefault="00000000" w:rsidRPr="00000000" w14:paraId="00000003">
      <w:pPr>
        <w:numPr>
          <w:ilvl w:val="0"/>
          <w:numId w:val="1"/>
        </w:numPr>
        <w:spacing w:after="0" w:afterAutospacing="0" w:line="276" w:lineRule="auto"/>
        <w:ind w:left="720" w:right="1440" w:hanging="360"/>
        <w:rPr>
          <w:rFonts w:ascii="Calibri" w:cs="Calibri" w:eastAsia="Calibri" w:hAnsi="Calibri"/>
          <w:u w:val="none"/>
        </w:rPr>
      </w:pPr>
      <w:r w:rsidDel="00000000" w:rsidR="00000000" w:rsidRPr="00000000">
        <w:rPr>
          <w:rFonts w:ascii="Calibri" w:cs="Calibri" w:eastAsia="Calibri" w:hAnsi="Calibri"/>
          <w:rtl w:val="0"/>
        </w:rPr>
        <w:t xml:space="preserve">Improve your quality of life</w:t>
      </w:r>
    </w:p>
    <w:p w:rsidR="00000000" w:rsidDel="00000000" w:rsidP="00000000" w:rsidRDefault="00000000" w:rsidRPr="00000000" w14:paraId="00000004">
      <w:pPr>
        <w:numPr>
          <w:ilvl w:val="0"/>
          <w:numId w:val="1"/>
        </w:numPr>
        <w:spacing w:after="0" w:afterAutospacing="0" w:line="276" w:lineRule="auto"/>
        <w:ind w:left="720" w:right="1440" w:hanging="360"/>
        <w:rPr>
          <w:rFonts w:ascii="Calibri" w:cs="Calibri" w:eastAsia="Calibri" w:hAnsi="Calibri"/>
          <w:u w:val="none"/>
        </w:rPr>
      </w:pPr>
      <w:r w:rsidDel="00000000" w:rsidR="00000000" w:rsidRPr="00000000">
        <w:rPr>
          <w:rFonts w:ascii="Calibri" w:cs="Calibri" w:eastAsia="Calibri" w:hAnsi="Calibri"/>
          <w:rtl w:val="0"/>
        </w:rPr>
        <w:t xml:space="preserve">Decrease hospitalizations</w:t>
      </w:r>
    </w:p>
    <w:p w:rsidR="00000000" w:rsidDel="00000000" w:rsidP="00000000" w:rsidRDefault="00000000" w:rsidRPr="00000000" w14:paraId="00000005">
      <w:pPr>
        <w:numPr>
          <w:ilvl w:val="0"/>
          <w:numId w:val="1"/>
        </w:numPr>
        <w:spacing w:after="0" w:afterAutospacing="0" w:line="276" w:lineRule="auto"/>
        <w:ind w:left="720" w:right="1440" w:hanging="360"/>
        <w:rPr>
          <w:rFonts w:ascii="Calibri" w:cs="Calibri" w:eastAsia="Calibri" w:hAnsi="Calibri"/>
          <w:u w:val="none"/>
        </w:rPr>
      </w:pPr>
      <w:r w:rsidDel="00000000" w:rsidR="00000000" w:rsidRPr="00000000">
        <w:rPr>
          <w:rFonts w:ascii="Calibri" w:cs="Calibri" w:eastAsia="Calibri" w:hAnsi="Calibri"/>
          <w:rtl w:val="0"/>
        </w:rPr>
        <w:t xml:space="preserve">Decrease your healthcare costs</w:t>
      </w:r>
    </w:p>
    <w:p w:rsidR="00000000" w:rsidDel="00000000" w:rsidP="00000000" w:rsidRDefault="00000000" w:rsidRPr="00000000" w14:paraId="00000006">
      <w:pPr>
        <w:numPr>
          <w:ilvl w:val="0"/>
          <w:numId w:val="1"/>
        </w:numPr>
        <w:spacing w:after="200" w:line="276" w:lineRule="auto"/>
        <w:ind w:left="720" w:right="1440" w:hanging="360"/>
        <w:rPr>
          <w:rFonts w:ascii="Calibri" w:cs="Calibri" w:eastAsia="Calibri" w:hAnsi="Calibri"/>
          <w:u w:val="none"/>
        </w:rPr>
      </w:pPr>
      <w:r w:rsidDel="00000000" w:rsidR="00000000" w:rsidRPr="00000000">
        <w:rPr>
          <w:rFonts w:ascii="Calibri" w:cs="Calibri" w:eastAsia="Calibri" w:hAnsi="Calibri"/>
          <w:rtl w:val="0"/>
        </w:rPr>
        <w:t xml:space="preserve">Improve your overall health</w:t>
      </w:r>
    </w:p>
    <w:p w:rsidR="00000000" w:rsidDel="00000000" w:rsidP="00000000" w:rsidRDefault="00000000" w:rsidRPr="00000000" w14:paraId="00000007">
      <w:pPr>
        <w:spacing w:after="200" w:line="276" w:lineRule="auto"/>
        <w:rPr>
          <w:rFonts w:ascii="Calibri" w:cs="Calibri" w:eastAsia="Calibri" w:hAnsi="Calibri"/>
          <w:b w:val="1"/>
        </w:rPr>
      </w:pPr>
      <w:r w:rsidDel="00000000" w:rsidR="00000000" w:rsidRPr="00000000">
        <w:rPr>
          <w:rFonts w:ascii="Calibri" w:cs="Calibri" w:eastAsia="Calibri" w:hAnsi="Calibri"/>
          <w:rtl w:val="0"/>
        </w:rPr>
        <w:t xml:space="preserve">The goal of the program is to assist you with managing chronic illnesses with which you may be diagnosed. Managing chronic conditions, such as diabetes, hypertension, heart failure, COPD and others, requires regular monitoring of your blood pressure, blood sugar, weight, and/or temperature. Therefore, our new RPM program will make this much more convenient for you by allowing you to do this in the comfort of your home. </w:t>
      </w:r>
      <w:r w:rsidDel="00000000" w:rsidR="00000000" w:rsidRPr="00000000">
        <w:rPr>
          <w:rtl w:val="0"/>
        </w:rPr>
      </w:r>
    </w:p>
    <w:p w:rsidR="00000000" w:rsidDel="00000000" w:rsidP="00000000" w:rsidRDefault="00000000" w:rsidRPr="00000000" w14:paraId="00000008">
      <w:pPr>
        <w:spacing w:after="200" w:line="276" w:lineRule="auto"/>
        <w:rPr>
          <w:rFonts w:ascii="Calibri" w:cs="Calibri" w:eastAsia="Calibri" w:hAnsi="Calibri"/>
        </w:rPr>
      </w:pPr>
      <w:r w:rsidDel="00000000" w:rsidR="00000000" w:rsidRPr="00000000">
        <w:rPr>
          <w:rFonts w:ascii="Calibri" w:cs="Calibri" w:eastAsia="Calibri" w:hAnsi="Calibri"/>
          <w:rtl w:val="0"/>
        </w:rPr>
        <w:t xml:space="preserve">The RPM program will be managed in association with a medical technology company called Accuhealth. </w:t>
      </w:r>
      <w:r w:rsidDel="00000000" w:rsidR="00000000" w:rsidRPr="00000000">
        <w:rPr>
          <w:rFonts w:ascii="Calibri" w:cs="Calibri" w:eastAsia="Calibri" w:hAnsi="Calibri"/>
          <w:b w:val="1"/>
          <w:rtl w:val="0"/>
        </w:rPr>
        <w:t xml:space="preserve">Accuhealth will contact you by phone from 1-888-407-4108 and SMS by 90105</w:t>
      </w:r>
      <w:r w:rsidDel="00000000" w:rsidR="00000000" w:rsidRPr="00000000">
        <w:rPr>
          <w:rFonts w:ascii="Calibri" w:cs="Calibri" w:eastAsia="Calibri" w:hAnsi="Calibri"/>
          <w:rtl w:val="0"/>
        </w:rPr>
        <w:t xml:space="preserve"> to explain the service in detail.  Upon your approval, you will receive your equipment by mail and Accuhealth will contact you a second time to train you on how to use your equipment. The medical device is connected directly to your Electronic Health Record at your doctor’s office, it is important to use it everyday.  The program is completely optional, but we strongly believe that you will benefit significantly from participating. The best news is that all of this is covered by your insurance! This includes the device, the set- up and the monitoring. Of course, the rules of insurance will still apply, such as deductibles, co- insurance, authorizations, etc. Most importantly, let’s get you enrolled and start getting you the beneﬁts of RPM by either scanning the code on the top of this page, calling accuhealth yourself, or waiting for their call. </w:t>
      </w:r>
    </w:p>
    <w:p w:rsidR="00000000" w:rsidDel="00000000" w:rsidP="00000000" w:rsidRDefault="00000000" w:rsidRPr="00000000" w14:paraId="00000009">
      <w:pPr>
        <w:spacing w:after="200" w:line="276" w:lineRule="auto"/>
        <w:rPr>
          <w:rFonts w:ascii="Calibri" w:cs="Calibri" w:eastAsia="Calibri" w:hAnsi="Calibri"/>
        </w:rPr>
      </w:pPr>
      <w:r w:rsidDel="00000000" w:rsidR="00000000" w:rsidRPr="00000000">
        <w:rPr>
          <w:rFonts w:ascii="Calibri" w:cs="Calibri" w:eastAsia="Calibri" w:hAnsi="Calibri"/>
          <w:rtl w:val="0"/>
        </w:rPr>
        <w:t xml:space="preserve">Thank you again for trusting us to be your partner in wellness!  </w:t>
      </w:r>
    </w:p>
    <w:p w:rsidR="00000000" w:rsidDel="00000000" w:rsidP="00000000" w:rsidRDefault="00000000" w:rsidRPr="00000000" w14:paraId="0000000A">
      <w:pPr>
        <w:spacing w:after="200" w:line="276" w:lineRule="auto"/>
        <w:rPr>
          <w:rFonts w:ascii="Calibri" w:cs="Calibri" w:eastAsia="Calibri" w:hAnsi="Calibri"/>
        </w:rPr>
      </w:pPr>
      <w:r w:rsidDel="00000000" w:rsidR="00000000" w:rsidRPr="00000000">
        <w:rPr>
          <w:rFonts w:ascii="Calibri" w:cs="Calibri" w:eastAsia="Calibri" w:hAnsi="Calibri"/>
          <w:rtl w:val="0"/>
        </w:rPr>
        <w:t xml:space="preserve">Sincerely,</w:t>
      </w:r>
      <w:r w:rsidDel="00000000" w:rsidR="00000000" w:rsidRPr="00000000">
        <w:rPr>
          <w:rtl w:val="0"/>
        </w:rPr>
      </w:r>
    </w:p>
    <w:p w:rsidR="00000000" w:rsidDel="00000000" w:rsidP="00000000" w:rsidRDefault="00000000" w:rsidRPr="00000000" w14:paraId="0000000B">
      <w:pPr>
        <w:spacing w:after="240" w:before="240" w:line="327.27272727272725" w:lineRule="auto"/>
        <w:rPr>
          <w:rFonts w:ascii="Calibri" w:cs="Calibri" w:eastAsia="Calibri" w:hAnsi="Calibri"/>
        </w:rPr>
      </w:pPr>
      <w:r w:rsidDel="00000000" w:rsidR="00000000" w:rsidRPr="00000000">
        <w:rPr>
          <w:rFonts w:ascii="Calibri" w:cs="Calibri" w:eastAsia="Calibri" w:hAnsi="Calibri"/>
          <w:rtl w:val="0"/>
        </w:rPr>
        <w:t xml:space="preserve">{{ClinicName}}</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spacing w:after="240" w:before="240" w:line="327.27272727272725" w:lineRule="auto"/>
      <w:rPr/>
    </w:pPr>
    <w:r w:rsidDel="00000000" w:rsidR="00000000" w:rsidRPr="00000000">
      <w:rPr/>
      <w:drawing>
        <wp:inline distB="114300" distT="114300" distL="114300" distR="114300">
          <wp:extent cx="1855021" cy="4905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55021" cy="490538"/>
                  </a:xfrm>
                  <a:prstGeom prst="rect"/>
                  <a:ln/>
                </pic:spPr>
              </pic:pic>
            </a:graphicData>
          </a:graphic>
        </wp:inline>
      </w:drawing>
    </w: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5038725</wp:posOffset>
          </wp:positionH>
          <wp:positionV relativeFrom="paragraph">
            <wp:posOffset>-47624</wp:posOffset>
          </wp:positionV>
          <wp:extent cx="900113" cy="900113"/>
          <wp:effectExtent b="0" l="0" r="0" t="0"/>
          <wp:wrapNone/>
          <wp:docPr id="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900113" cy="900113"/>
                  </a:xfrm>
                  <a:prstGeom prst="rect"/>
                  <a:ln/>
                </pic:spPr>
              </pic:pic>
            </a:graphicData>
          </a:graphic>
        </wp:anchor>
      </w:drawing>
    </w:r>
  </w:p>
  <w:p w:rsidR="00000000" w:rsidDel="00000000" w:rsidP="00000000" w:rsidRDefault="00000000" w:rsidRPr="00000000" w14:paraId="0000000D">
    <w:pPr>
      <w:spacing w:after="240" w:before="240" w:line="327.27272727272725" w:lineRule="auto"/>
      <w:ind w:left="6480" w:firstLine="0"/>
      <w:jc w:val="right"/>
      <w:rPr>
        <w:sz w:val="14"/>
        <w:szCs w:val="14"/>
      </w:rPr>
    </w:pPr>
    <w:r w:rsidDel="00000000" w:rsidR="00000000" w:rsidRPr="00000000">
      <w:rPr>
        <w:sz w:val="14"/>
        <w:szCs w:val="14"/>
        <w:rtl w:val="0"/>
      </w:rPr>
      <w:t xml:space="preserve">{{ClinicName}}</w:t>
      <w:br w:type="textWrapping"/>
      <w:t xml:space="preserve">{{Address1}}</w:t>
      <w:br w:type="textWrapping"/>
      <w:t xml:space="preserve">{{City}}, {{State}}, {{ZIP}}</w:t>
      <w:br w:type="textWrapping"/>
      <w:t xml:space="preserve">PHONE: {{OfficeNumber}}</w:t>
      <w:br w:type="textWrapping"/>
      <w:t xml:space="preserve">FAX: {{FAXNUMBER}}</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